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99DB3" w14:textId="51BF7A33" w:rsidR="005E66A3" w:rsidRPr="00B02BDC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A425A">
        <w:rPr>
          <w:rFonts w:ascii="Times New Roman" w:hAnsi="Times New Roman"/>
          <w:b/>
          <w:sz w:val="24"/>
          <w:szCs w:val="24"/>
        </w:rPr>
        <w:t>01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A425A">
        <w:rPr>
          <w:rFonts w:ascii="Times New Roman" w:hAnsi="Times New Roman"/>
          <w:b/>
          <w:sz w:val="24"/>
          <w:szCs w:val="24"/>
        </w:rPr>
        <w:t>August</w:t>
      </w:r>
      <w:r>
        <w:rPr>
          <w:rFonts w:ascii="Times New Roman" w:hAnsi="Times New Roman"/>
          <w:b/>
          <w:sz w:val="24"/>
          <w:szCs w:val="24"/>
        </w:rPr>
        <w:t xml:space="preserve"> 202</w:t>
      </w:r>
      <w:r w:rsidR="00AA425A">
        <w:rPr>
          <w:rFonts w:ascii="Times New Roman" w:hAnsi="Times New Roman"/>
          <w:b/>
          <w:sz w:val="24"/>
          <w:szCs w:val="24"/>
        </w:rPr>
        <w:t>3</w:t>
      </w:r>
    </w:p>
    <w:p w14:paraId="27F3B9C4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C2A5098" w14:textId="77777777" w:rsidR="005E66A3" w:rsidRPr="003D6FE5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</w:p>
    <w:p w14:paraId="0E62C07F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D7F837A" w14:textId="59F3155F" w:rsidR="005E66A3" w:rsidRPr="00B5370F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>
        <w:rPr>
          <w:rFonts w:ascii="Times New Roman" w:hAnsi="Times New Roman"/>
          <w:b/>
          <w:sz w:val="24"/>
          <w:szCs w:val="24"/>
        </w:rPr>
        <w:t>2</w:t>
      </w:r>
      <w:r w:rsidR="00AA425A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BON0</w:t>
      </w:r>
      <w:r w:rsidR="00AA425A">
        <w:rPr>
          <w:rFonts w:ascii="Times New Roman" w:hAnsi="Times New Roman"/>
          <w:b/>
          <w:sz w:val="24"/>
          <w:szCs w:val="24"/>
        </w:rPr>
        <w:t>73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F1D71">
        <w:rPr>
          <w:rFonts w:ascii="Times New Roman" w:hAnsi="Times New Roman"/>
          <w:b/>
          <w:sz w:val="24"/>
          <w:szCs w:val="24"/>
        </w:rPr>
        <w:t xml:space="preserve">MFR </w:t>
      </w:r>
      <w:r>
        <w:rPr>
          <w:rFonts w:ascii="Times New Roman" w:hAnsi="Times New Roman"/>
          <w:b/>
          <w:sz w:val="24"/>
          <w:szCs w:val="24"/>
        </w:rPr>
        <w:t xml:space="preserve">Adult Fish Facility </w:t>
      </w:r>
      <w:r w:rsidR="00AA425A">
        <w:rPr>
          <w:rFonts w:ascii="Times New Roman" w:hAnsi="Times New Roman"/>
          <w:b/>
          <w:sz w:val="24"/>
          <w:szCs w:val="24"/>
        </w:rPr>
        <w:t>Sockeye Mortality</w:t>
      </w:r>
    </w:p>
    <w:p w14:paraId="1FE3DA21" w14:textId="7C628401" w:rsidR="005E66A3" w:rsidRDefault="005E66A3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6A6F2042" w14:textId="6C9AA797" w:rsidR="003504FD" w:rsidRDefault="003504FD" w:rsidP="005E66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U.S. Army Corps of Engineers is reporting on the incident reported by the Columbia River Inter-Tribal Fish Commission and the potential impacts to fish and/or fish passage conditions at Bonneville Dam. This incident is not the responsibility of the Corps. We report it here for regional awareness. </w:t>
      </w:r>
    </w:p>
    <w:p w14:paraId="6095F4DF" w14:textId="51D2546B" w:rsidR="003504FD" w:rsidRDefault="003504FD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0333F2BE" w14:textId="64826C10" w:rsidR="005E66A3" w:rsidRDefault="00876AC2" w:rsidP="005E66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the </w:t>
      </w:r>
      <w:r w:rsidR="00AA425A">
        <w:rPr>
          <w:rFonts w:ascii="Times New Roman" w:hAnsi="Times New Roman"/>
          <w:sz w:val="24"/>
          <w:szCs w:val="24"/>
        </w:rPr>
        <w:t>morning</w:t>
      </w:r>
      <w:r>
        <w:rPr>
          <w:rFonts w:ascii="Times New Roman" w:hAnsi="Times New Roman"/>
          <w:sz w:val="24"/>
          <w:szCs w:val="24"/>
        </w:rPr>
        <w:t xml:space="preserve"> of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A425A">
        <w:rPr>
          <w:rFonts w:ascii="Times New Roman" w:hAnsi="Times New Roman"/>
          <w:sz w:val="24"/>
          <w:szCs w:val="24"/>
        </w:rPr>
        <w:t>01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A425A">
        <w:rPr>
          <w:rFonts w:ascii="Times New Roman" w:hAnsi="Times New Roman"/>
          <w:sz w:val="24"/>
          <w:szCs w:val="24"/>
        </w:rPr>
        <w:t>August</w:t>
      </w:r>
      <w:r w:rsidR="005E66A3">
        <w:rPr>
          <w:rFonts w:ascii="Times New Roman" w:hAnsi="Times New Roman"/>
          <w:sz w:val="24"/>
          <w:szCs w:val="24"/>
        </w:rPr>
        <w:t xml:space="preserve">, CRITFC biologists notified Project Biologists of a </w:t>
      </w:r>
      <w:r w:rsidR="00AA425A">
        <w:rPr>
          <w:rFonts w:ascii="Times New Roman" w:hAnsi="Times New Roman"/>
          <w:sz w:val="24"/>
          <w:szCs w:val="24"/>
        </w:rPr>
        <w:t xml:space="preserve">Sockeye mortality. Upon scanning the fish for PIT tags it was found that it had been tagged in Bonneville’s Adult Fish Facility the day prior. </w:t>
      </w:r>
    </w:p>
    <w:p w14:paraId="07580F7F" w14:textId="58571D01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2D31DAD7" w14:textId="0A58DD85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sz w:val="24"/>
          <w:szCs w:val="24"/>
        </w:rPr>
        <w:t>Chinook (</w:t>
      </w:r>
      <w:r w:rsidRPr="00DB555F">
        <w:rPr>
          <w:rFonts w:ascii="Times New Roman" w:hAnsi="Times New Roman"/>
          <w:i/>
          <w:sz w:val="24"/>
          <w:szCs w:val="24"/>
        </w:rPr>
        <w:t xml:space="preserve">Oncorhynchus </w:t>
      </w:r>
      <w:r w:rsidR="00AA425A">
        <w:rPr>
          <w:rFonts w:ascii="Times New Roman" w:hAnsi="Times New Roman"/>
          <w:i/>
          <w:sz w:val="24"/>
          <w:szCs w:val="24"/>
        </w:rPr>
        <w:t>nerka</w:t>
      </w:r>
      <w:r>
        <w:rPr>
          <w:rFonts w:ascii="Times New Roman" w:hAnsi="Times New Roman"/>
          <w:sz w:val="24"/>
          <w:szCs w:val="24"/>
        </w:rPr>
        <w:t>)</w:t>
      </w:r>
    </w:p>
    <w:p w14:paraId="6CA52D04" w14:textId="77777777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17BCD42A" w14:textId="520BAE4E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Approximately </w:t>
      </w:r>
      <w:r w:rsidR="0044391C">
        <w:rPr>
          <w:rFonts w:ascii="Times New Roman" w:hAnsi="Times New Roman"/>
          <w:sz w:val="24"/>
          <w:szCs w:val="24"/>
        </w:rPr>
        <w:t>4</w:t>
      </w:r>
      <w:r w:rsidR="00AA425A">
        <w:rPr>
          <w:rFonts w:ascii="Times New Roman" w:hAnsi="Times New Roman"/>
          <w:sz w:val="24"/>
          <w:szCs w:val="24"/>
        </w:rPr>
        <w:t>9.5</w:t>
      </w:r>
      <w:r>
        <w:rPr>
          <w:rFonts w:ascii="Times New Roman" w:hAnsi="Times New Roman"/>
          <w:sz w:val="24"/>
          <w:szCs w:val="24"/>
        </w:rPr>
        <w:t xml:space="preserve"> cm.</w:t>
      </w:r>
    </w:p>
    <w:p w14:paraId="4223FD57" w14:textId="1263D746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</w:t>
      </w:r>
      <w:r w:rsidR="0044391C">
        <w:rPr>
          <w:rFonts w:ascii="Times New Roman" w:hAnsi="Times New Roman"/>
          <w:sz w:val="24"/>
          <w:szCs w:val="24"/>
        </w:rPr>
        <w:t xml:space="preserve">– </w:t>
      </w:r>
      <w:r w:rsidR="00773310">
        <w:rPr>
          <w:rFonts w:ascii="Times New Roman" w:hAnsi="Times New Roman"/>
          <w:sz w:val="24"/>
          <w:szCs w:val="24"/>
        </w:rPr>
        <w:t xml:space="preserve">Adipose absent - </w:t>
      </w:r>
      <w:r w:rsidR="0044391C">
        <w:rPr>
          <w:rFonts w:ascii="Times New Roman" w:hAnsi="Times New Roman"/>
          <w:sz w:val="24"/>
          <w:szCs w:val="24"/>
        </w:rPr>
        <w:t>PIT tag</w:t>
      </w:r>
      <w:r w:rsidR="00773310">
        <w:rPr>
          <w:rFonts w:ascii="Times New Roman" w:hAnsi="Times New Roman"/>
          <w:sz w:val="24"/>
          <w:szCs w:val="24"/>
        </w:rPr>
        <w:t xml:space="preserve"> 3DD.003</w:t>
      </w:r>
      <w:r w:rsidR="00AA425A">
        <w:rPr>
          <w:rFonts w:ascii="Times New Roman" w:hAnsi="Times New Roman"/>
          <w:sz w:val="24"/>
          <w:szCs w:val="24"/>
        </w:rPr>
        <w:t>E2BF2EC</w:t>
      </w:r>
      <w:r w:rsidR="0044391C">
        <w:rPr>
          <w:rFonts w:ascii="Times New Roman" w:hAnsi="Times New Roman"/>
          <w:sz w:val="24"/>
          <w:szCs w:val="24"/>
        </w:rPr>
        <w:t xml:space="preserve"> </w:t>
      </w:r>
    </w:p>
    <w:p w14:paraId="79BAC147" w14:textId="753B44CB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4391C">
        <w:rPr>
          <w:rFonts w:ascii="Times New Roman" w:hAnsi="Times New Roman"/>
          <w:sz w:val="24"/>
          <w:szCs w:val="24"/>
        </w:rPr>
        <w:t>none</w:t>
      </w:r>
    </w:p>
    <w:p w14:paraId="0C95B65C" w14:textId="31D2E989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</w:p>
    <w:p w14:paraId="21008D1A" w14:textId="71E4E868" w:rsidR="00EF16B5" w:rsidRDefault="00AA425A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11F4E2" wp14:editId="2AC380C2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7314701" cy="1936999"/>
            <wp:effectExtent l="0" t="0" r="635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9256" r="3559" b="58149"/>
                    <a:stretch/>
                  </pic:blipFill>
                  <pic:spPr bwMode="auto">
                    <a:xfrm>
                      <a:off x="0" y="0"/>
                      <a:ext cx="7314701" cy="193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16B5" w:rsidRPr="00EF16B5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none</w:t>
      </w:r>
    </w:p>
    <w:p w14:paraId="418BCF6F" w14:textId="6CCB4D95" w:rsidR="007E4039" w:rsidRDefault="007E4039" w:rsidP="007E4039">
      <w:pPr>
        <w:spacing w:after="0"/>
        <w:rPr>
          <w:rFonts w:ascii="Times New Roman" w:hAnsi="Times New Roman"/>
          <w:sz w:val="24"/>
          <w:szCs w:val="24"/>
        </w:rPr>
      </w:pPr>
    </w:p>
    <w:p w14:paraId="3484741E" w14:textId="261EED4C" w:rsidR="007E4039" w:rsidRPr="007E4039" w:rsidRDefault="007E4039" w:rsidP="007E4039">
      <w:pPr>
        <w:spacing w:after="0"/>
        <w:rPr>
          <w:rFonts w:ascii="Times New Roman" w:hAnsi="Times New Roman"/>
          <w:sz w:val="24"/>
          <w:szCs w:val="24"/>
        </w:rPr>
      </w:pPr>
    </w:p>
    <w:p w14:paraId="2E2229B4" w14:textId="02866B86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3714835A" w14:textId="57170F98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5BC28A6A" w14:textId="2D9E0D1C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7AF412D3" w14:textId="4099F2AC" w:rsidR="005E66A3" w:rsidRDefault="005E66A3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65DB42E4" w14:textId="2986C971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27A205C0" w14:textId="718B301B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Bonneville Project Fisheries</w:t>
      </w:r>
      <w:r w:rsidRPr="007F4BA8">
        <w:rPr>
          <w:rFonts w:ascii="Times New Roman" w:hAnsi="Times New Roman"/>
          <w:sz w:val="24"/>
          <w:szCs w:val="24"/>
        </w:rPr>
        <w:t xml:space="preserve"> </w:t>
      </w:r>
    </w:p>
    <w:p w14:paraId="7D4080A1" w14:textId="3E3DAEB0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sectPr w:rsidR="00EF16B5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9513D"/>
    <w:multiLevelType w:val="hybridMultilevel"/>
    <w:tmpl w:val="D696BA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1E"/>
    <w:rsid w:val="00315635"/>
    <w:rsid w:val="003504FD"/>
    <w:rsid w:val="003C67D0"/>
    <w:rsid w:val="0044391C"/>
    <w:rsid w:val="00514870"/>
    <w:rsid w:val="005551DB"/>
    <w:rsid w:val="005C080F"/>
    <w:rsid w:val="005C787B"/>
    <w:rsid w:val="005E66A3"/>
    <w:rsid w:val="00773310"/>
    <w:rsid w:val="007E4039"/>
    <w:rsid w:val="00876AC2"/>
    <w:rsid w:val="008C0AFE"/>
    <w:rsid w:val="00915588"/>
    <w:rsid w:val="00AA425A"/>
    <w:rsid w:val="00CD0B94"/>
    <w:rsid w:val="00CF1D71"/>
    <w:rsid w:val="00D47637"/>
    <w:rsid w:val="00EF16B5"/>
    <w:rsid w:val="00F5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F1D1"/>
  <w15:chartTrackingRefBased/>
  <w15:docId w15:val="{DCC6AB97-61B5-4DED-A9B0-D071759B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6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Gossett, Tucker F CIV (USA)</dc:creator>
  <cp:keywords/>
  <dc:description/>
  <cp:lastModifiedBy>Gossett, Tucker F CIV (USA)</cp:lastModifiedBy>
  <cp:revision>3</cp:revision>
  <dcterms:created xsi:type="dcterms:W3CDTF">2023-08-01T20:51:00Z</dcterms:created>
  <dcterms:modified xsi:type="dcterms:W3CDTF">2023-08-01T21:01:00Z</dcterms:modified>
</cp:coreProperties>
</file>